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100"/>
        <w:tblW w:w="8855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8855"/>
      </w:tblGrid>
      <w:tr w:rsidR="005F369C" w:rsidRPr="00C44943" w:rsidTr="00A613FD">
        <w:trPr>
          <w:trHeight w:val="705"/>
        </w:trPr>
        <w:tc>
          <w:tcPr>
            <w:tcW w:w="8855" w:type="dxa"/>
          </w:tcPr>
          <w:p w:rsidR="005F369C" w:rsidRPr="00C44943" w:rsidRDefault="005F369C" w:rsidP="00A613FD">
            <w:pPr>
              <w:pStyle w:val="Prrafodelista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F369C" w:rsidRPr="0025269E" w:rsidRDefault="005F369C" w:rsidP="00A61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28.- </w:t>
            </w:r>
            <w:r w:rsidRPr="0025269E">
              <w:rPr>
                <w:rFonts w:ascii="Times New Roman" w:hAnsi="Times New Roman" w:cs="Times New Roman"/>
                <w:b/>
                <w:sz w:val="24"/>
                <w:szCs w:val="24"/>
              </w:rPr>
              <w:t>Funeraria Organización Ayuda Cristiana Ltda.</w:t>
            </w:r>
          </w:p>
          <w:p w:rsidR="005F369C" w:rsidRPr="00C44943" w:rsidRDefault="005F369C" w:rsidP="00A613FD">
            <w:pPr>
              <w:pStyle w:val="Prrafodelista"/>
              <w:tabs>
                <w:tab w:val="left" w:pos="6810"/>
              </w:tabs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69C" w:rsidRPr="00C44943" w:rsidTr="00A613FD">
        <w:trPr>
          <w:trHeight w:val="705"/>
        </w:trPr>
        <w:tc>
          <w:tcPr>
            <w:tcW w:w="8855" w:type="dxa"/>
          </w:tcPr>
          <w:p w:rsidR="005F369C" w:rsidRPr="00C44943" w:rsidRDefault="005F369C" w:rsidP="00A613FD">
            <w:pPr>
              <w:pStyle w:val="Prrafodelista"/>
              <w:ind w:left="13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69C" w:rsidRPr="00C44943" w:rsidRDefault="005F369C" w:rsidP="005F369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943">
              <w:rPr>
                <w:rFonts w:ascii="Times New Roman" w:hAnsi="Times New Roman" w:cs="Times New Roman"/>
                <w:b/>
                <w:sz w:val="24"/>
                <w:szCs w:val="24"/>
              </w:rPr>
              <w:t>Dirección: 21 de Mayo #894.</w:t>
            </w:r>
          </w:p>
          <w:p w:rsidR="005F369C" w:rsidRPr="005F369C" w:rsidRDefault="005F369C" w:rsidP="005F369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Teléfonos: 552</w:t>
            </w:r>
            <w:r w:rsidRPr="00C44943">
              <w:rPr>
                <w:rFonts w:ascii="Times New Roman" w:hAnsi="Times New Roman" w:cs="Times New Roman"/>
                <w:b/>
                <w:sz w:val="24"/>
                <w:szCs w:val="24"/>
              </w:rPr>
              <w:t>268848.</w:t>
            </w:r>
          </w:p>
          <w:p w:rsidR="005F369C" w:rsidRPr="00C44943" w:rsidRDefault="005F369C" w:rsidP="00A613FD">
            <w:pPr>
              <w:pStyle w:val="Prrafodelista"/>
              <w:ind w:left="13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69C" w:rsidRPr="00C44943" w:rsidTr="00A613FD">
        <w:trPr>
          <w:trHeight w:val="2115"/>
        </w:trPr>
        <w:tc>
          <w:tcPr>
            <w:tcW w:w="8855" w:type="dxa"/>
          </w:tcPr>
          <w:p w:rsidR="005F369C" w:rsidRPr="00C44943" w:rsidRDefault="005F369C" w:rsidP="00A613FD">
            <w:pPr>
              <w:pStyle w:val="Prrafodelista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69C" w:rsidRPr="0020436B" w:rsidRDefault="005F369C" w:rsidP="005F369C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36B">
              <w:rPr>
                <w:rFonts w:ascii="Times New Roman" w:hAnsi="Times New Roman" w:cs="Times New Roman"/>
                <w:sz w:val="24"/>
                <w:szCs w:val="24"/>
              </w:rPr>
              <w:t xml:space="preserve">Servicios funerarios que incluyen Urna en caso de fallecimiento de cargas legales de los socios. </w:t>
            </w:r>
          </w:p>
          <w:p w:rsidR="005F369C" w:rsidRPr="006D4EA7" w:rsidRDefault="005F369C" w:rsidP="00A613FD">
            <w:pPr>
              <w:pStyle w:val="Prrafodelista"/>
              <w:spacing w:line="36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9C" w:rsidRPr="0020436B" w:rsidRDefault="005F369C" w:rsidP="005F369C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36B">
              <w:rPr>
                <w:rFonts w:ascii="Times New Roman" w:hAnsi="Times New Roman" w:cs="Times New Roman"/>
                <w:sz w:val="24"/>
                <w:szCs w:val="24"/>
              </w:rPr>
              <w:t>Servicios de carroza, Servicios de Marmolería u otros materiales.</w:t>
            </w:r>
          </w:p>
          <w:p w:rsidR="005F369C" w:rsidRPr="006D4EA7" w:rsidRDefault="005F369C" w:rsidP="00A613FD">
            <w:pPr>
              <w:spacing w:line="36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9C" w:rsidRPr="0020436B" w:rsidRDefault="005F369C" w:rsidP="005F369C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36B">
              <w:rPr>
                <w:rFonts w:ascii="Times New Roman" w:hAnsi="Times New Roman" w:cs="Times New Roman"/>
                <w:sz w:val="24"/>
                <w:szCs w:val="24"/>
              </w:rPr>
              <w:t>Servicios adicionales gratuitos:</w:t>
            </w:r>
          </w:p>
          <w:p w:rsidR="005F369C" w:rsidRPr="00C44943" w:rsidRDefault="005F369C" w:rsidP="005F369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12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43">
              <w:rPr>
                <w:rFonts w:ascii="Times New Roman" w:hAnsi="Times New Roman" w:cs="Times New Roman"/>
                <w:sz w:val="24"/>
                <w:szCs w:val="24"/>
              </w:rPr>
              <w:t>Asesoramiento total de trámites.</w:t>
            </w:r>
          </w:p>
          <w:p w:rsidR="005F369C" w:rsidRPr="00C44943" w:rsidRDefault="005F369C" w:rsidP="005F369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12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43">
              <w:rPr>
                <w:rFonts w:ascii="Times New Roman" w:hAnsi="Times New Roman" w:cs="Times New Roman"/>
                <w:sz w:val="24"/>
                <w:szCs w:val="24"/>
              </w:rPr>
              <w:t xml:space="preserve">Capilla </w:t>
            </w:r>
            <w:proofErr w:type="spellStart"/>
            <w:r w:rsidRPr="00C44943">
              <w:rPr>
                <w:rFonts w:ascii="Times New Roman" w:hAnsi="Times New Roman" w:cs="Times New Roman"/>
                <w:sz w:val="24"/>
                <w:szCs w:val="24"/>
              </w:rPr>
              <w:t>velatori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C4494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08:00 a 21:00 horas.</w:t>
            </w:r>
          </w:p>
          <w:p w:rsidR="005F369C" w:rsidRPr="00C44943" w:rsidRDefault="005F369C" w:rsidP="005F369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12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43">
              <w:rPr>
                <w:rFonts w:ascii="Times New Roman" w:hAnsi="Times New Roman" w:cs="Times New Roman"/>
                <w:sz w:val="24"/>
                <w:szCs w:val="24"/>
              </w:rPr>
              <w:t>Capilla ardiente (Alfombra, luces, candelabros, cirios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943">
              <w:rPr>
                <w:rFonts w:ascii="Times New Roman" w:hAnsi="Times New Roman" w:cs="Times New Roman"/>
                <w:sz w:val="24"/>
                <w:szCs w:val="24"/>
              </w:rPr>
              <w:t xml:space="preserve"> tarjeteros).</w:t>
            </w:r>
          </w:p>
          <w:p w:rsidR="005F369C" w:rsidRPr="00C44943" w:rsidRDefault="005F369C" w:rsidP="005F369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12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43">
              <w:rPr>
                <w:rFonts w:ascii="Times New Roman" w:hAnsi="Times New Roman" w:cs="Times New Roman"/>
                <w:sz w:val="24"/>
                <w:szCs w:val="24"/>
              </w:rPr>
              <w:t>Traslado en carroza (Hospital, capilla, campo santo).</w:t>
            </w:r>
          </w:p>
          <w:p w:rsidR="005F369C" w:rsidRPr="00C44943" w:rsidRDefault="005F369C" w:rsidP="005F369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12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43">
              <w:rPr>
                <w:rFonts w:ascii="Times New Roman" w:hAnsi="Times New Roman" w:cs="Times New Roman"/>
                <w:sz w:val="24"/>
                <w:szCs w:val="24"/>
              </w:rPr>
              <w:t>Dos autos de acompañamiento para los deudos.</w:t>
            </w:r>
          </w:p>
          <w:p w:rsidR="005F369C" w:rsidRPr="00C44943" w:rsidRDefault="005F369C" w:rsidP="005F369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12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43">
              <w:rPr>
                <w:rFonts w:ascii="Times New Roman" w:hAnsi="Times New Roman" w:cs="Times New Roman"/>
                <w:sz w:val="24"/>
                <w:szCs w:val="24"/>
              </w:rPr>
              <w:t>Misa recordatorio al cumplirse un mes del fallecimiento.</w:t>
            </w:r>
          </w:p>
          <w:p w:rsidR="005F369C" w:rsidRPr="00C44943" w:rsidRDefault="005F369C" w:rsidP="00A613FD">
            <w:pPr>
              <w:pStyle w:val="Prrafodelista"/>
              <w:spacing w:line="36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9C" w:rsidRDefault="005F369C" w:rsidP="00A613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A7">
              <w:rPr>
                <w:rFonts w:ascii="Times New Roman" w:hAnsi="Times New Roman" w:cs="Times New Roman"/>
                <w:sz w:val="24"/>
                <w:szCs w:val="24"/>
              </w:rPr>
              <w:t xml:space="preserve">Observación: </w:t>
            </w:r>
          </w:p>
          <w:p w:rsidR="005F369C" w:rsidRDefault="005F369C" w:rsidP="00A613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9C" w:rsidRPr="00C92F5C" w:rsidRDefault="005F369C" w:rsidP="005F369C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5C">
              <w:rPr>
                <w:rFonts w:ascii="Times New Roman" w:hAnsi="Times New Roman" w:cs="Times New Roman"/>
                <w:sz w:val="24"/>
                <w:szCs w:val="24"/>
              </w:rPr>
              <w:t xml:space="preserve">Crédito hasta en 3 cuotas mediante descuento por planilla. </w:t>
            </w:r>
          </w:p>
          <w:p w:rsidR="005F369C" w:rsidRPr="00C44943" w:rsidRDefault="005F369C" w:rsidP="00A613FD">
            <w:pPr>
              <w:pStyle w:val="Prrafodelista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9C" w:rsidRDefault="005F369C" w:rsidP="00A613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Procedimiento:</w:t>
            </w:r>
            <w:r w:rsidRPr="006D4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69C" w:rsidRDefault="005F369C" w:rsidP="00A613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9C" w:rsidRPr="00C92F5C" w:rsidRDefault="005F369C" w:rsidP="005F369C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5C">
              <w:rPr>
                <w:rFonts w:ascii="Times New Roman" w:hAnsi="Times New Roman" w:cs="Times New Roman"/>
                <w:sz w:val="24"/>
                <w:szCs w:val="24"/>
              </w:rPr>
              <w:t>Presentar Orden escrita emitida por el SBP.</w:t>
            </w:r>
          </w:p>
          <w:p w:rsidR="005F369C" w:rsidRDefault="005F369C" w:rsidP="00A613FD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9C" w:rsidRPr="00C44943" w:rsidRDefault="005F369C" w:rsidP="00A613FD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Convenio valido solo para fallecimiento de cargas legales. </w:t>
            </w:r>
          </w:p>
        </w:tc>
      </w:tr>
    </w:tbl>
    <w:p w:rsidR="00685BFA" w:rsidRDefault="00685BFA"/>
    <w:sectPr w:rsidR="00685B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0F0A"/>
    <w:multiLevelType w:val="hybridMultilevel"/>
    <w:tmpl w:val="603C5964"/>
    <w:lvl w:ilvl="0" w:tplc="14DA3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F119A"/>
    <w:multiLevelType w:val="hybridMultilevel"/>
    <w:tmpl w:val="D76CEEE4"/>
    <w:lvl w:ilvl="0" w:tplc="14DA3B8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64DBC"/>
    <w:multiLevelType w:val="hybridMultilevel"/>
    <w:tmpl w:val="719840CA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7A13C1E"/>
    <w:multiLevelType w:val="hybridMultilevel"/>
    <w:tmpl w:val="882EB372"/>
    <w:lvl w:ilvl="0" w:tplc="14DA3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618E8"/>
    <w:multiLevelType w:val="hybridMultilevel"/>
    <w:tmpl w:val="CE589458"/>
    <w:lvl w:ilvl="0" w:tplc="340A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9C"/>
    <w:rsid w:val="005F369C"/>
    <w:rsid w:val="00685BFA"/>
    <w:rsid w:val="007D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36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F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36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F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Bienestar12</dc:creator>
  <cp:lastModifiedBy>Bienestar 8</cp:lastModifiedBy>
  <cp:revision>2</cp:revision>
  <dcterms:created xsi:type="dcterms:W3CDTF">2016-03-29T20:58:00Z</dcterms:created>
  <dcterms:modified xsi:type="dcterms:W3CDTF">2016-03-29T20:58:00Z</dcterms:modified>
</cp:coreProperties>
</file>